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>Alapadatok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 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Hivatalos név:</w:t>
      </w: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 xml:space="preserve"> Budapesti Gazdasági Szakképzési Centrum </w:t>
      </w:r>
      <w:r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 xml:space="preserve">Békésy </w:t>
      </w:r>
      <w:proofErr w:type="gramStart"/>
      <w:r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 xml:space="preserve">György </w:t>
      </w: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 xml:space="preserve"> Technikum</w:t>
      </w:r>
      <w:proofErr w:type="gramEnd"/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 xml:space="preserve"> 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Cím: 1</w:t>
      </w:r>
      <w:r>
        <w:rPr>
          <w:rFonts w:ascii="Arial" w:eastAsia="Times New Roman" w:hAnsi="Arial" w:cs="Arial"/>
          <w:color w:val="112338"/>
          <w:sz w:val="24"/>
          <w:szCs w:val="24"/>
          <w:lang w:eastAsia="hu-HU"/>
        </w:rPr>
        <w:t>174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 xml:space="preserve"> Budapest, </w:t>
      </w:r>
      <w:r>
        <w:rPr>
          <w:rFonts w:ascii="Arial" w:eastAsia="Times New Roman" w:hAnsi="Arial" w:cs="Arial"/>
          <w:color w:val="112338"/>
          <w:sz w:val="24"/>
          <w:szCs w:val="24"/>
          <w:lang w:eastAsia="hu-HU"/>
        </w:rPr>
        <w:t>Széchenyi utca 9-11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.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 xml:space="preserve">Telefon: </w:t>
      </w:r>
      <w:r>
        <w:rPr>
          <w:rFonts w:ascii="Arial" w:hAnsi="Arial" w:cs="Arial"/>
          <w:color w:val="112338"/>
          <w:shd w:val="clear" w:color="auto" w:fill="FFFFFF"/>
        </w:rPr>
        <w:t>+36-1-256-1673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E-mail: titkarsag@bekesy-iskola.hu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112338"/>
          <w:sz w:val="24"/>
          <w:szCs w:val="24"/>
          <w:lang w:eastAsia="hu-HU"/>
        </w:rPr>
        <w:t>OM azonosító: 203061/002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Web: https://www.bekesy-iskola.hu/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br/>
        <w:t>Vezetőség</w:t>
      </w:r>
    </w:p>
    <w:tbl>
      <w:tblPr>
        <w:tblW w:w="10599" w:type="dxa"/>
        <w:tblBorders>
          <w:top w:val="single" w:sz="6" w:space="0" w:color="A2B2C2"/>
          <w:left w:val="single" w:sz="6" w:space="0" w:color="A2B2C2"/>
          <w:bottom w:val="single" w:sz="6" w:space="0" w:color="A2B2C2"/>
          <w:right w:val="single" w:sz="6" w:space="0" w:color="A2B2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2604"/>
        <w:gridCol w:w="2849"/>
        <w:gridCol w:w="2568"/>
      </w:tblGrid>
      <w:tr w:rsidR="00720D31" w:rsidRPr="00720D31" w:rsidTr="00720D31">
        <w:trPr>
          <w:trHeight w:val="1005"/>
        </w:trPr>
        <w:tc>
          <w:tcPr>
            <w:tcW w:w="2620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spacing w:before="150" w:after="15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 xml:space="preserve">dr. Nagyné </w:t>
            </w:r>
            <w:proofErr w:type="spellStart"/>
            <w:r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Walzer</w:t>
            </w:r>
            <w:proofErr w:type="spellEnd"/>
            <w:r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 xml:space="preserve"> Mária</w:t>
            </w:r>
          </w:p>
        </w:tc>
        <w:tc>
          <w:tcPr>
            <w:tcW w:w="2620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spacing w:before="150" w:after="15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Igazgató</w:t>
            </w:r>
          </w:p>
        </w:tc>
        <w:tc>
          <w:tcPr>
            <w:tcW w:w="2723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spacing w:before="150" w:after="15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>
              <w:br/>
            </w:r>
            <w:r>
              <w:rPr>
                <w:rFonts w:ascii="Arial" w:hAnsi="Arial" w:cs="Arial"/>
                <w:color w:val="112338"/>
                <w:sz w:val="21"/>
                <w:szCs w:val="21"/>
                <w:shd w:val="clear" w:color="auto" w:fill="FFFFFF"/>
              </w:rPr>
              <w:t>igazgato@bekesy-iskola.hu</w:t>
            </w:r>
          </w:p>
        </w:tc>
        <w:tc>
          <w:tcPr>
            <w:tcW w:w="2621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pBdr>
                <w:top w:val="single" w:sz="2" w:space="0" w:color="E7EBEF"/>
                <w:left w:val="single" w:sz="2" w:space="0" w:color="E7EBEF"/>
                <w:bottom w:val="single" w:sz="2" w:space="0" w:color="E7EBEF"/>
                <w:right w:val="single" w:sz="2" w:space="0" w:color="E7EBEF"/>
              </w:pBdr>
              <w:spacing w:before="150" w:after="15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+36-1-256-1673</w:t>
            </w:r>
          </w:p>
        </w:tc>
      </w:tr>
      <w:tr w:rsidR="00720D31" w:rsidRPr="00720D31" w:rsidTr="00720D31">
        <w:trPr>
          <w:trHeight w:val="1005"/>
        </w:trPr>
        <w:tc>
          <w:tcPr>
            <w:tcW w:w="2620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Fodor Gábor</w:t>
            </w:r>
          </w:p>
        </w:tc>
        <w:tc>
          <w:tcPr>
            <w:tcW w:w="2620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N</w:t>
            </w: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evelési igazgatóhelyettes</w:t>
            </w:r>
          </w:p>
        </w:tc>
        <w:tc>
          <w:tcPr>
            <w:tcW w:w="2723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</w:p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gabor.fodor@bekesy-iskola.hu</w:t>
            </w:r>
          </w:p>
        </w:tc>
        <w:tc>
          <w:tcPr>
            <w:tcW w:w="2621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pBdr>
                <w:top w:val="single" w:sz="2" w:space="0" w:color="E7EBEF"/>
                <w:left w:val="single" w:sz="2" w:space="0" w:color="E7EBEF"/>
                <w:bottom w:val="single" w:sz="2" w:space="0" w:color="E7EBEF"/>
                <w:right w:val="single" w:sz="2" w:space="0" w:color="E7EBEF"/>
              </w:pBd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>
              <w:br/>
            </w:r>
            <w:r>
              <w:rPr>
                <w:rFonts w:ascii="Arial" w:hAnsi="Arial" w:cs="Arial"/>
                <w:color w:val="112338"/>
                <w:sz w:val="21"/>
                <w:szCs w:val="21"/>
                <w:shd w:val="clear" w:color="auto" w:fill="FFFFFF"/>
              </w:rPr>
              <w:t>+</w:t>
            </w: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36-1-256-1673</w:t>
            </w:r>
          </w:p>
        </w:tc>
      </w:tr>
      <w:tr w:rsidR="00720D31" w:rsidRPr="00720D31" w:rsidTr="00720D31">
        <w:trPr>
          <w:trHeight w:val="1005"/>
        </w:trPr>
        <w:tc>
          <w:tcPr>
            <w:tcW w:w="2620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 xml:space="preserve">Végvári </w:t>
            </w:r>
            <w:proofErr w:type="spellStart"/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Yvonne</w:t>
            </w:r>
            <w:proofErr w:type="spellEnd"/>
          </w:p>
        </w:tc>
        <w:tc>
          <w:tcPr>
            <w:tcW w:w="2620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Szakmai Igazgatóhelyettes</w:t>
            </w:r>
          </w:p>
        </w:tc>
        <w:tc>
          <w:tcPr>
            <w:tcW w:w="2723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yvonne.vegvari@bekesy-iskola.hu</w:t>
            </w:r>
          </w:p>
        </w:tc>
        <w:tc>
          <w:tcPr>
            <w:tcW w:w="2621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D31" w:rsidRPr="00720D31" w:rsidRDefault="00720D31" w:rsidP="00720D31">
            <w:pPr>
              <w:pBdr>
                <w:top w:val="single" w:sz="2" w:space="0" w:color="E7EBEF"/>
                <w:left w:val="single" w:sz="2" w:space="0" w:color="E7EBEF"/>
                <w:bottom w:val="single" w:sz="2" w:space="0" w:color="E7EBEF"/>
                <w:right w:val="single" w:sz="2" w:space="0" w:color="E7EBEF"/>
              </w:pBdr>
              <w:spacing w:before="150" w:after="15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</w:p>
          <w:p w:rsidR="00720D31" w:rsidRPr="00720D31" w:rsidRDefault="00720D31" w:rsidP="00720D31">
            <w:pPr>
              <w:pBdr>
                <w:top w:val="single" w:sz="2" w:space="0" w:color="E7EBEF"/>
                <w:left w:val="single" w:sz="2" w:space="0" w:color="E7EBEF"/>
                <w:bottom w:val="single" w:sz="2" w:space="0" w:color="E7EBEF"/>
                <w:right w:val="single" w:sz="2" w:space="0" w:color="E7EBEF"/>
              </w:pBdr>
              <w:spacing w:before="150" w:after="15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+36-1-256-1673</w:t>
            </w:r>
          </w:p>
        </w:tc>
      </w:tr>
      <w:tr w:rsidR="00720D31" w:rsidRPr="00720D31" w:rsidTr="00720D31">
        <w:trPr>
          <w:trHeight w:val="1005"/>
        </w:trPr>
        <w:tc>
          <w:tcPr>
            <w:tcW w:w="2620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Fazekas Mónika</w:t>
            </w:r>
          </w:p>
        </w:tc>
        <w:tc>
          <w:tcPr>
            <w:tcW w:w="2620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D</w:t>
            </w: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uális képzésért felelős igazgatóhelyettes</w:t>
            </w:r>
          </w:p>
        </w:tc>
        <w:tc>
          <w:tcPr>
            <w:tcW w:w="2723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</w:p>
          <w:p w:rsidR="00720D31" w:rsidRPr="00720D31" w:rsidRDefault="00720D31" w:rsidP="00720D31">
            <w:pPr>
              <w:spacing w:after="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gyakorlat.vez@bekesy-iskola.hu</w:t>
            </w:r>
          </w:p>
        </w:tc>
        <w:tc>
          <w:tcPr>
            <w:tcW w:w="2621" w:type="dxa"/>
            <w:tcBorders>
              <w:top w:val="single" w:sz="6" w:space="0" w:color="A2B2C2"/>
              <w:left w:val="single" w:sz="6" w:space="0" w:color="A2B2C2"/>
              <w:bottom w:val="single" w:sz="6" w:space="0" w:color="A2B2C2"/>
              <w:right w:val="single" w:sz="6" w:space="0" w:color="A2B2C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D31" w:rsidRPr="00720D31" w:rsidRDefault="00720D31" w:rsidP="00720D31">
            <w:pPr>
              <w:pBdr>
                <w:top w:val="single" w:sz="2" w:space="0" w:color="E7EBEF"/>
                <w:left w:val="single" w:sz="2" w:space="0" w:color="E7EBEF"/>
                <w:bottom w:val="single" w:sz="2" w:space="0" w:color="E7EBEF"/>
                <w:right w:val="single" w:sz="2" w:space="0" w:color="E7EBEF"/>
              </w:pBdr>
              <w:spacing w:before="150" w:after="15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</w:p>
          <w:p w:rsidR="00720D31" w:rsidRPr="00720D31" w:rsidRDefault="00720D31" w:rsidP="00720D31">
            <w:pPr>
              <w:pBdr>
                <w:top w:val="single" w:sz="2" w:space="0" w:color="E7EBEF"/>
                <w:left w:val="single" w:sz="2" w:space="0" w:color="E7EBEF"/>
                <w:bottom w:val="single" w:sz="2" w:space="0" w:color="E7EBEF"/>
                <w:right w:val="single" w:sz="2" w:space="0" w:color="E7EBEF"/>
              </w:pBdr>
              <w:spacing w:before="150" w:after="150" w:line="240" w:lineRule="auto"/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</w:pPr>
            <w:r w:rsidRPr="00720D31">
              <w:rPr>
                <w:rFonts w:ascii="Arial" w:eastAsia="Times New Roman" w:hAnsi="Arial" w:cs="Arial"/>
                <w:color w:val="112338"/>
                <w:sz w:val="24"/>
                <w:szCs w:val="24"/>
                <w:lang w:eastAsia="hu-HU"/>
              </w:rPr>
              <w:t>+36 30 369 9864</w:t>
            </w:r>
          </w:p>
        </w:tc>
      </w:tr>
    </w:tbl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>Ügyfélfogadás: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>Hétfő - Csütörtök: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 8:00 -14:00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br/>
      </w: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>Pénteken: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 9:00-12:00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br/>
      </w: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>Szombat - Vasárnap: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 </w:t>
      </w:r>
      <w:r w:rsidRPr="00720D31">
        <w:rPr>
          <w:rFonts w:ascii="Arial" w:eastAsia="Times New Roman" w:hAnsi="Arial" w:cs="Arial"/>
          <w:color w:val="F74141"/>
          <w:sz w:val="24"/>
          <w:szCs w:val="24"/>
          <w:bdr w:val="single" w:sz="2" w:space="0" w:color="E7EBEF" w:frame="1"/>
          <w:lang w:eastAsia="hu-HU"/>
        </w:rPr>
        <w:t>Zárva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>Előzetes bejelentkezés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 xml:space="preserve"> szükséges a </w:t>
      </w: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+36-1-256-1673</w:t>
      </w:r>
      <w:r>
        <w:rPr>
          <w:rFonts w:ascii="Arial" w:eastAsia="Times New Roman" w:hAnsi="Arial" w:cs="Arial"/>
          <w:color w:val="112338"/>
          <w:sz w:val="24"/>
          <w:szCs w:val="24"/>
          <w:lang w:eastAsia="hu-HU"/>
        </w:rPr>
        <w:t>-</w:t>
      </w:r>
      <w:bookmarkStart w:id="0" w:name="_GoBack"/>
      <w:bookmarkEnd w:id="0"/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es telefonszámon.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 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b/>
          <w:bCs/>
          <w:color w:val="112338"/>
          <w:sz w:val="24"/>
          <w:szCs w:val="24"/>
          <w:bdr w:val="single" w:sz="2" w:space="0" w:color="E7EBEF" w:frame="1"/>
          <w:lang w:eastAsia="hu-HU"/>
        </w:rPr>
        <w:t>Felügyeleti szerv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 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Kulturális és Innovációs Minisztérium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1054 Budapest, Szemere utca 6.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Postai cím: 1884 Budapest, Pf. 1.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lastRenderedPageBreak/>
        <w:t>Web: https://kormany.hu/kulturalis-es-innovacios-miniszterium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Ügyfélszolgálat e-mail cím: ugyfelszolgalat@kim.gov.hu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Ügyfélszolgálat telefonszám: +36 (1) 896 2203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 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Középirányító szerv (a középirányító szervre átruházott irányítási hatáskörök esetén)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Nemzeti Szakképzési és Felnőttképzési Hivatal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1089 Budapest, Kálvária tér 7.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 xml:space="preserve">Postafiók: 1437 Budapest, </w:t>
      </w:r>
      <w:proofErr w:type="spellStart"/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Pf</w:t>
      </w:r>
      <w:proofErr w:type="spellEnd"/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: 760.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Telefon: +36 (1) 303-9300</w:t>
      </w:r>
    </w:p>
    <w:p w:rsidR="00720D31" w:rsidRPr="00720D31" w:rsidRDefault="00720D31" w:rsidP="00720D31">
      <w:pPr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12338"/>
          <w:sz w:val="24"/>
          <w:szCs w:val="24"/>
          <w:lang w:eastAsia="hu-HU"/>
        </w:rPr>
      </w:pPr>
      <w:r w:rsidRPr="00720D31">
        <w:rPr>
          <w:rFonts w:ascii="Arial" w:eastAsia="Times New Roman" w:hAnsi="Arial" w:cs="Arial"/>
          <w:color w:val="112338"/>
          <w:sz w:val="24"/>
          <w:szCs w:val="24"/>
          <w:lang w:eastAsia="hu-HU"/>
        </w:rPr>
        <w:t>Web: www.nive.hu</w:t>
      </w:r>
    </w:p>
    <w:p w:rsidR="00B142EF" w:rsidRDefault="00720D31"/>
    <w:sectPr w:rsidR="00B1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1"/>
    <w:rsid w:val="00483A5B"/>
    <w:rsid w:val="00720D31"/>
    <w:rsid w:val="00E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878"/>
  <w15:chartTrackingRefBased/>
  <w15:docId w15:val="{D13CE48D-BA8D-4D87-8AFB-E3533EB1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20D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20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2025-09-09T12:28:00Z</dcterms:created>
  <dcterms:modified xsi:type="dcterms:W3CDTF">2025-09-09T12:35:00Z</dcterms:modified>
</cp:coreProperties>
</file>